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15" w:rsidRPr="009F0676" w:rsidRDefault="00212E15" w:rsidP="00212E15">
      <w:pPr>
        <w:jc w:val="center"/>
        <w:rPr>
          <w:rFonts w:ascii="Calibri" w:eastAsia="Times New Roman" w:hAnsi="Calibri" w:cs="Calibri"/>
          <w:b/>
          <w:color w:val="2F5496" w:themeColor="accent1" w:themeShade="BF"/>
          <w:sz w:val="40"/>
          <w:szCs w:val="40"/>
          <w:lang w:val="es-EC" w:eastAsia="es-ES_tradnl"/>
        </w:rPr>
      </w:pPr>
      <w:r w:rsidRPr="009F0676">
        <w:rPr>
          <w:rFonts w:ascii="Calibri" w:eastAsia="Times New Roman" w:hAnsi="Calibri" w:cs="Calibri"/>
          <w:b/>
          <w:color w:val="2F5496" w:themeColor="accent1" w:themeShade="BF"/>
          <w:sz w:val="40"/>
          <w:szCs w:val="40"/>
          <w:lang w:val="es-EC" w:eastAsia="es-ES_tradnl"/>
        </w:rPr>
        <w:t>VÍNCULOS CON LA SOCIEDAD</w:t>
      </w:r>
    </w:p>
    <w:p w:rsidR="00212E15" w:rsidRPr="00212E15" w:rsidRDefault="00212E15" w:rsidP="00212E15">
      <w:pPr>
        <w:jc w:val="both"/>
        <w:rPr>
          <w:rFonts w:ascii="Calibri" w:eastAsia="Times New Roman" w:hAnsi="Calibri" w:cs="Calibri"/>
          <w:lang w:val="es-EC" w:eastAsia="es-ES_tradnl"/>
        </w:rPr>
      </w:pPr>
    </w:p>
    <w:p w:rsidR="00212E15" w:rsidRPr="009F0676" w:rsidRDefault="00212E15" w:rsidP="00212E15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s-EC" w:eastAsia="es-ES_tradnl"/>
        </w:rPr>
      </w:pP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Los estudiantes interesados en </w:t>
      </w:r>
      <w:r w:rsidRPr="009F0676">
        <w:rPr>
          <w:rFonts w:ascii="Calibri" w:eastAsia="Times New Roman" w:hAnsi="Calibri" w:cs="Calibri"/>
          <w:sz w:val="32"/>
          <w:szCs w:val="32"/>
          <w:lang w:val="es-EC" w:eastAsia="es-ES_tradnl"/>
        </w:rPr>
        <w:t>realizar sus horas de prácticas de servicio comunitario</w:t>
      </w: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 deben </w:t>
      </w:r>
      <w:r w:rsidR="000135C8">
        <w:rPr>
          <w:rFonts w:ascii="Calibri" w:eastAsia="Times New Roman" w:hAnsi="Calibri" w:cs="Calibri"/>
          <w:sz w:val="32"/>
          <w:szCs w:val="32"/>
          <w:lang w:val="es-EC" w:eastAsia="es-ES_tradnl"/>
        </w:rPr>
        <w:t>postularse</w:t>
      </w:r>
      <w:r w:rsidRPr="009F0676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 a través del sistema académico, el cual para la opción de vínculos con la sociedad será habilitado en el mes de mayo, s</w:t>
      </w: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>e</w:t>
      </w:r>
      <w:r w:rsidRPr="009F0676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 sugiere estar atentos a los anuncios en redes oficiales.</w:t>
      </w:r>
    </w:p>
    <w:p w:rsidR="00212E15" w:rsidRPr="00212E15" w:rsidRDefault="00212E15" w:rsidP="00212E15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s-EC" w:eastAsia="es-ES_tradnl"/>
        </w:rPr>
      </w:pPr>
      <w:r w:rsidRPr="009F0676">
        <w:rPr>
          <w:rFonts w:ascii="Calibri" w:eastAsia="Times New Roman" w:hAnsi="Calibri" w:cs="Calibri"/>
          <w:sz w:val="32"/>
          <w:szCs w:val="32"/>
          <w:lang w:val="es-EC" w:eastAsia="es-ES_tradnl"/>
        </w:rPr>
        <w:t>L</w:t>
      </w: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es </w:t>
      </w:r>
      <w:r w:rsidRPr="009F0676">
        <w:rPr>
          <w:rFonts w:ascii="Calibri" w:eastAsia="Times New Roman" w:hAnsi="Calibri" w:cs="Calibri"/>
          <w:sz w:val="32"/>
          <w:szCs w:val="32"/>
          <w:lang w:val="es-EC" w:eastAsia="es-ES_tradnl"/>
        </w:rPr>
        <w:t>recordamos también</w:t>
      </w: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 que solo pueden participar estudiantes desde el nivel 300</w:t>
      </w:r>
      <w:r w:rsidRPr="009F0676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 </w:t>
      </w: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>I.</w:t>
      </w:r>
      <w:r w:rsidR="000135C8">
        <w:rPr>
          <w:rFonts w:ascii="Calibri" w:eastAsia="Times New Roman" w:hAnsi="Calibri" w:cs="Calibri"/>
          <w:sz w:val="32"/>
          <w:szCs w:val="32"/>
          <w:lang w:val="es-EC" w:eastAsia="es-ES_tradnl"/>
        </w:rPr>
        <w:t>,</w:t>
      </w: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 </w:t>
      </w:r>
      <w:r w:rsidR="000135C8">
        <w:rPr>
          <w:rFonts w:ascii="Calibri" w:eastAsia="Times New Roman" w:hAnsi="Calibri" w:cs="Calibri"/>
          <w:sz w:val="32"/>
          <w:szCs w:val="32"/>
          <w:lang w:val="es-EC" w:eastAsia="es-ES_tradnl"/>
        </w:rPr>
        <w:t>y</w:t>
      </w:r>
      <w:bookmarkStart w:id="0" w:name="_GoBack"/>
      <w:bookmarkEnd w:id="0"/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 </w:t>
      </w:r>
      <w:r w:rsidRPr="009F0676">
        <w:rPr>
          <w:rFonts w:ascii="Calibri" w:eastAsia="Times New Roman" w:hAnsi="Calibri" w:cs="Calibri"/>
          <w:sz w:val="32"/>
          <w:szCs w:val="32"/>
          <w:lang w:val="es-EC" w:eastAsia="es-ES_tradnl"/>
        </w:rPr>
        <w:t xml:space="preserve">el registro a través del sistema será </w:t>
      </w:r>
      <w:r w:rsidRPr="00212E15">
        <w:rPr>
          <w:rFonts w:ascii="Calibri" w:eastAsia="Times New Roman" w:hAnsi="Calibri" w:cs="Calibri"/>
          <w:sz w:val="32"/>
          <w:szCs w:val="32"/>
          <w:lang w:val="es-EC" w:eastAsia="es-ES_tradnl"/>
        </w:rPr>
        <w:t>el único medio para participar en proyectos de vínculos.</w:t>
      </w:r>
    </w:p>
    <w:p w:rsidR="00B42169" w:rsidRPr="00212E15" w:rsidRDefault="00B42169" w:rsidP="00212E15">
      <w:pPr>
        <w:spacing w:line="360" w:lineRule="auto"/>
        <w:jc w:val="both"/>
        <w:rPr>
          <w:rFonts w:ascii="Calibri" w:hAnsi="Calibri" w:cs="Calibri"/>
        </w:rPr>
      </w:pPr>
    </w:p>
    <w:sectPr w:rsidR="00B42169" w:rsidRPr="00212E15" w:rsidSect="00DF46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15"/>
    <w:rsid w:val="000135C8"/>
    <w:rsid w:val="00212E15"/>
    <w:rsid w:val="005F3DD5"/>
    <w:rsid w:val="009F0676"/>
    <w:rsid w:val="00B42169"/>
    <w:rsid w:val="00DE4C02"/>
    <w:rsid w:val="00D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DB7D7A"/>
  <w15:chartTrackingRefBased/>
  <w15:docId w15:val="{BFC6A9F6-C540-1D4D-851B-DB2AAB2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Gregorio Moncayo Moncayo</dc:creator>
  <cp:keywords/>
  <dc:description/>
  <cp:lastModifiedBy>Antonio Gregorio Moncayo Moncayo</cp:lastModifiedBy>
  <cp:revision>3</cp:revision>
  <dcterms:created xsi:type="dcterms:W3CDTF">2019-04-05T19:35:00Z</dcterms:created>
  <dcterms:modified xsi:type="dcterms:W3CDTF">2019-04-05T19:53:00Z</dcterms:modified>
</cp:coreProperties>
</file>